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13DB" w14:textId="77777777" w:rsidR="00BF0B5B" w:rsidRDefault="00BF0B5B">
      <w:pPr>
        <w:pStyle w:val="Zkladntext"/>
        <w:rPr>
          <w:color w:val="034EA2"/>
          <w:lang w:val="cs-CZ"/>
        </w:rPr>
      </w:pPr>
    </w:p>
    <w:p w14:paraId="3876C5F3" w14:textId="77777777" w:rsidR="00BF0B5B" w:rsidRPr="007B63E3" w:rsidRDefault="00BF0B5B" w:rsidP="00BF0B5B">
      <w:pPr>
        <w:tabs>
          <w:tab w:val="left" w:pos="18651"/>
        </w:tabs>
        <w:spacing w:line="200" w:lineRule="atLeast"/>
        <w:ind w:left="1182"/>
        <w:rPr>
          <w:rFonts w:ascii="Arial" w:eastAsia="Arial" w:hAnsi="Arial" w:cs="Arial"/>
          <w:sz w:val="20"/>
          <w:szCs w:val="20"/>
          <w:lang w:val="cs-CZ"/>
        </w:rPr>
      </w:pPr>
    </w:p>
    <w:p w14:paraId="3F94CBD3" w14:textId="77777777" w:rsidR="00BF0B5B" w:rsidRDefault="0050776A">
      <w:pPr>
        <w:pStyle w:val="Zkladntext"/>
        <w:rPr>
          <w:color w:val="034EA2"/>
          <w:lang w:val="cs-CZ"/>
        </w:rPr>
      </w:pPr>
      <w:r>
        <w:rPr>
          <w:b/>
          <w:noProof/>
          <w:color w:val="034EA2"/>
          <w:sz w:val="80"/>
          <w:lang w:val="cs-CZ" w:eastAsia="cs-CZ"/>
        </w:rPr>
        <w:drawing>
          <wp:anchor distT="0" distB="0" distL="114300" distR="114300" simplePos="0" relativeHeight="251661824" behindDoc="1" locked="0" layoutInCell="1" allowOverlap="1" wp14:anchorId="7E15B874" wp14:editId="22523B18">
            <wp:simplePos x="0" y="0"/>
            <wp:positionH relativeFrom="column">
              <wp:posOffset>5251450</wp:posOffset>
            </wp:positionH>
            <wp:positionV relativeFrom="paragraph">
              <wp:posOffset>168910</wp:posOffset>
            </wp:positionV>
            <wp:extent cx="4535713" cy="1905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ž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71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31E">
        <w:rPr>
          <w:noProof/>
          <w:color w:val="034EA2"/>
          <w:lang w:val="cs-CZ" w:eastAsia="cs-CZ"/>
        </w:rPr>
        <w:drawing>
          <wp:anchor distT="0" distB="0" distL="114300" distR="114300" simplePos="0" relativeHeight="251656704" behindDoc="1" locked="0" layoutInCell="1" allowOverlap="1" wp14:anchorId="47B1D26C" wp14:editId="0BE256C0">
            <wp:simplePos x="0" y="0"/>
            <wp:positionH relativeFrom="column">
              <wp:posOffset>-168275</wp:posOffset>
            </wp:positionH>
            <wp:positionV relativeFrom="paragraph">
              <wp:posOffset>168910</wp:posOffset>
            </wp:positionV>
            <wp:extent cx="5419237" cy="1933575"/>
            <wp:effectExtent l="19050" t="1905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237" cy="193357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C419B" w14:textId="77777777" w:rsidR="00BF0B5B" w:rsidRDefault="00BF0B5B">
      <w:pPr>
        <w:pStyle w:val="Zkladntext"/>
        <w:rPr>
          <w:color w:val="034EA2"/>
          <w:lang w:val="cs-CZ"/>
        </w:rPr>
      </w:pPr>
    </w:p>
    <w:p w14:paraId="504DBCFC" w14:textId="77777777" w:rsidR="00BF0B5B" w:rsidRDefault="00BF0B5B">
      <w:pPr>
        <w:pStyle w:val="Zkladntext"/>
        <w:rPr>
          <w:color w:val="034EA2"/>
          <w:lang w:val="cs-CZ"/>
        </w:rPr>
      </w:pPr>
    </w:p>
    <w:p w14:paraId="5157FC0B" w14:textId="77777777" w:rsidR="0051531E" w:rsidRDefault="0051531E">
      <w:pPr>
        <w:tabs>
          <w:tab w:val="left" w:pos="5144"/>
          <w:tab w:val="left" w:pos="5767"/>
          <w:tab w:val="left" w:pos="6567"/>
          <w:tab w:val="left" w:pos="6923"/>
          <w:tab w:val="left" w:pos="8702"/>
          <w:tab w:val="left" w:pos="9458"/>
          <w:tab w:val="left" w:pos="10211"/>
          <w:tab w:val="left" w:pos="11280"/>
          <w:tab w:val="left" w:pos="13414"/>
          <w:tab w:val="left" w:pos="14214"/>
          <w:tab w:val="left" w:pos="16123"/>
        </w:tabs>
        <w:spacing w:before="136" w:line="265" w:lineRule="auto"/>
        <w:ind w:left="1100" w:right="4083"/>
        <w:rPr>
          <w:rFonts w:ascii="Arial" w:hAnsi="Arial"/>
          <w:b/>
          <w:color w:val="034EA2"/>
          <w:sz w:val="80"/>
          <w:lang w:val="cs-CZ"/>
        </w:rPr>
      </w:pPr>
    </w:p>
    <w:p w14:paraId="376D0C6F" w14:textId="77777777" w:rsidR="0051531E" w:rsidRDefault="0051531E">
      <w:pPr>
        <w:tabs>
          <w:tab w:val="left" w:pos="5144"/>
          <w:tab w:val="left" w:pos="5767"/>
          <w:tab w:val="left" w:pos="6567"/>
          <w:tab w:val="left" w:pos="6923"/>
          <w:tab w:val="left" w:pos="8702"/>
          <w:tab w:val="left" w:pos="9458"/>
          <w:tab w:val="left" w:pos="10211"/>
          <w:tab w:val="left" w:pos="11280"/>
          <w:tab w:val="left" w:pos="13414"/>
          <w:tab w:val="left" w:pos="14214"/>
          <w:tab w:val="left" w:pos="16123"/>
        </w:tabs>
        <w:spacing w:before="136" w:line="265" w:lineRule="auto"/>
        <w:ind w:left="1100" w:right="4083"/>
        <w:rPr>
          <w:rFonts w:ascii="Arial" w:hAnsi="Arial"/>
          <w:b/>
          <w:color w:val="034EA2"/>
          <w:sz w:val="80"/>
          <w:lang w:val="cs-CZ"/>
        </w:rPr>
      </w:pPr>
    </w:p>
    <w:p w14:paraId="6D82E161" w14:textId="77777777" w:rsidR="0004538D" w:rsidRDefault="0004538D" w:rsidP="0050776A">
      <w:pPr>
        <w:pStyle w:val="Zkladntext"/>
        <w:spacing w:before="213" w:line="265" w:lineRule="auto"/>
        <w:ind w:left="284" w:right="1183"/>
        <w:jc w:val="both"/>
        <w:rPr>
          <w:rFonts w:eastAsiaTheme="minorHAnsi"/>
          <w:b/>
          <w:sz w:val="80"/>
          <w:szCs w:val="22"/>
          <w:lang w:val="cs-CZ"/>
        </w:rPr>
      </w:pPr>
      <w:r>
        <w:rPr>
          <w:rFonts w:cs="Arial"/>
          <w:sz w:val="52"/>
          <w:szCs w:val="52"/>
          <w:lang w:val="cs-CZ"/>
        </w:rPr>
        <w:tab/>
      </w:r>
      <w:r>
        <w:rPr>
          <w:rFonts w:cs="Arial"/>
          <w:sz w:val="52"/>
          <w:szCs w:val="52"/>
          <w:lang w:val="cs-CZ"/>
        </w:rPr>
        <w:tab/>
      </w:r>
    </w:p>
    <w:p w14:paraId="510D2506" w14:textId="34A591FB" w:rsidR="008068E6" w:rsidRDefault="000217E2" w:rsidP="0050776A">
      <w:pPr>
        <w:pStyle w:val="Zkladntext"/>
        <w:spacing w:before="213" w:line="265" w:lineRule="auto"/>
        <w:ind w:left="284" w:right="1183"/>
        <w:jc w:val="both"/>
        <w:rPr>
          <w:rFonts w:eastAsiaTheme="minorHAnsi"/>
          <w:b/>
          <w:sz w:val="80"/>
          <w:szCs w:val="22"/>
          <w:lang w:val="cs-CZ"/>
        </w:rPr>
      </w:pPr>
      <w:r>
        <w:rPr>
          <w:rFonts w:eastAsiaTheme="minorHAnsi"/>
          <w:b/>
          <w:sz w:val="80"/>
          <w:szCs w:val="22"/>
          <w:lang w:val="cs-CZ"/>
        </w:rPr>
        <w:t>Cehnice</w:t>
      </w:r>
      <w:r w:rsidR="008068E6" w:rsidRPr="008068E6">
        <w:rPr>
          <w:rFonts w:eastAsiaTheme="minorHAnsi"/>
          <w:b/>
          <w:sz w:val="80"/>
          <w:szCs w:val="22"/>
          <w:lang w:val="cs-CZ"/>
        </w:rPr>
        <w:t xml:space="preserve"> – přírodní zahrada</w:t>
      </w:r>
    </w:p>
    <w:p w14:paraId="0052287B" w14:textId="3E78AD91" w:rsidR="00BB2488" w:rsidRDefault="0050776A" w:rsidP="0050776A">
      <w:pPr>
        <w:pStyle w:val="Zkladntext"/>
        <w:spacing w:before="213" w:line="265" w:lineRule="auto"/>
        <w:ind w:left="284" w:right="1183"/>
        <w:jc w:val="both"/>
        <w:rPr>
          <w:color w:val="020302"/>
          <w:lang w:val="cs-CZ"/>
        </w:rPr>
      </w:pPr>
      <w:r w:rsidRPr="0050776A">
        <w:rPr>
          <w:rFonts w:eastAsiaTheme="minorHAnsi"/>
          <w:b/>
          <w:sz w:val="52"/>
          <w:szCs w:val="22"/>
          <w:lang w:val="cs-CZ"/>
        </w:rPr>
        <w:t>Tento projekt je</w:t>
      </w:r>
      <w:r w:rsidR="0049321F">
        <w:rPr>
          <w:rFonts w:eastAsiaTheme="minorHAnsi"/>
          <w:b/>
          <w:sz w:val="52"/>
          <w:szCs w:val="22"/>
          <w:lang w:val="cs-CZ"/>
        </w:rPr>
        <w:t xml:space="preserve"> </w:t>
      </w:r>
      <w:r w:rsidRPr="0050776A">
        <w:rPr>
          <w:rFonts w:eastAsiaTheme="minorHAnsi"/>
          <w:b/>
          <w:sz w:val="52"/>
          <w:szCs w:val="22"/>
          <w:lang w:val="cs-CZ"/>
        </w:rPr>
        <w:t>financován Státním fondem životního prostředí</w:t>
      </w:r>
      <w:r>
        <w:rPr>
          <w:rFonts w:eastAsiaTheme="minorHAnsi"/>
          <w:b/>
          <w:sz w:val="52"/>
          <w:szCs w:val="22"/>
          <w:lang w:val="cs-CZ"/>
        </w:rPr>
        <w:t xml:space="preserve"> </w:t>
      </w:r>
      <w:r w:rsidRPr="0050776A">
        <w:rPr>
          <w:rFonts w:eastAsiaTheme="minorHAnsi"/>
          <w:b/>
          <w:sz w:val="52"/>
          <w:szCs w:val="22"/>
          <w:lang w:val="cs-CZ"/>
        </w:rPr>
        <w:t>České republiky na základě rozhodnutí ministra životního prostředí</w:t>
      </w:r>
      <w:r w:rsidR="00D045C3">
        <w:rPr>
          <w:rFonts w:eastAsiaTheme="minorHAnsi"/>
          <w:b/>
          <w:sz w:val="52"/>
          <w:szCs w:val="22"/>
          <w:lang w:val="cs-CZ"/>
        </w:rPr>
        <w:t>.</w:t>
      </w:r>
    </w:p>
    <w:p w14:paraId="6AE7AD3B" w14:textId="77777777" w:rsidR="0004538D" w:rsidRDefault="00D87E75" w:rsidP="0051531E">
      <w:pPr>
        <w:pStyle w:val="Zkladntext"/>
        <w:spacing w:before="213" w:line="265" w:lineRule="auto"/>
        <w:ind w:left="284" w:right="1183"/>
        <w:jc w:val="both"/>
        <w:rPr>
          <w:color w:val="020302"/>
          <w:sz w:val="36"/>
          <w:lang w:val="cs-CZ"/>
        </w:rPr>
      </w:pPr>
      <w:hyperlink r:id="rId6" w:history="1">
        <w:r w:rsidR="002255A9" w:rsidRPr="00DC78AC">
          <w:rPr>
            <w:rStyle w:val="Hypertextovodkaz"/>
            <w:sz w:val="36"/>
            <w:lang w:val="cs-CZ"/>
          </w:rPr>
          <w:t>www.sfzp.cz</w:t>
        </w:r>
      </w:hyperlink>
      <w:r w:rsidR="002255A9">
        <w:rPr>
          <w:color w:val="020302"/>
          <w:sz w:val="36"/>
          <w:lang w:val="cs-CZ"/>
        </w:rPr>
        <w:t xml:space="preserve"> </w:t>
      </w:r>
      <w:hyperlink r:id="rId7" w:history="1">
        <w:r w:rsidR="002255A9" w:rsidRPr="00DC78AC">
          <w:rPr>
            <w:rStyle w:val="Hypertextovodkaz"/>
            <w:sz w:val="36"/>
            <w:lang w:val="cs-CZ"/>
          </w:rPr>
          <w:t>www.mzp.cz</w:t>
        </w:r>
      </w:hyperlink>
      <w:r w:rsidR="002255A9">
        <w:rPr>
          <w:color w:val="020302"/>
          <w:sz w:val="36"/>
          <w:lang w:val="cs-CZ"/>
        </w:rPr>
        <w:t xml:space="preserve"> </w:t>
      </w:r>
    </w:p>
    <w:p w14:paraId="54ED9344" w14:textId="77777777" w:rsidR="002255A9" w:rsidRDefault="002255A9" w:rsidP="0051531E">
      <w:pPr>
        <w:pStyle w:val="Zkladntext"/>
        <w:spacing w:before="213" w:line="265" w:lineRule="auto"/>
        <w:ind w:left="284" w:right="1183"/>
        <w:jc w:val="both"/>
        <w:rPr>
          <w:color w:val="020302"/>
          <w:sz w:val="36"/>
          <w:lang w:val="cs-CZ"/>
        </w:rPr>
      </w:pPr>
    </w:p>
    <w:p w14:paraId="3937700B" w14:textId="78112B95" w:rsidR="00317741" w:rsidRPr="0051531E" w:rsidRDefault="00D045C3" w:rsidP="003811F9">
      <w:pPr>
        <w:pStyle w:val="Zkladntext"/>
        <w:spacing w:before="213" w:line="265" w:lineRule="auto"/>
        <w:ind w:left="284" w:right="1183"/>
        <w:jc w:val="both"/>
        <w:rPr>
          <w:color w:val="020302"/>
          <w:sz w:val="36"/>
          <w:lang w:val="cs-CZ"/>
        </w:rPr>
      </w:pPr>
      <w:r>
        <w:rPr>
          <w:color w:val="020302"/>
          <w:sz w:val="36"/>
          <w:lang w:val="cs-CZ"/>
        </w:rPr>
        <w:t xml:space="preserve">Cílem projektu byla vytvoření zahrady v areálu </w:t>
      </w:r>
      <w:r w:rsidR="00D3557B">
        <w:rPr>
          <w:color w:val="020302"/>
          <w:sz w:val="36"/>
          <w:lang w:val="cs-CZ"/>
        </w:rPr>
        <w:t xml:space="preserve">Základní a </w:t>
      </w:r>
      <w:r w:rsidR="00E318E8">
        <w:rPr>
          <w:color w:val="020302"/>
          <w:sz w:val="36"/>
          <w:lang w:val="cs-CZ"/>
        </w:rPr>
        <w:t>Mateřské školy</w:t>
      </w:r>
      <w:r w:rsidR="008068E6">
        <w:rPr>
          <w:color w:val="020302"/>
          <w:sz w:val="36"/>
          <w:lang w:val="cs-CZ"/>
        </w:rPr>
        <w:t xml:space="preserve"> v obci </w:t>
      </w:r>
      <w:r w:rsidR="00D3557B">
        <w:rPr>
          <w:color w:val="020302"/>
          <w:sz w:val="36"/>
          <w:lang w:val="cs-CZ"/>
        </w:rPr>
        <w:t>Cehnice</w:t>
      </w:r>
      <w:r>
        <w:rPr>
          <w:color w:val="020302"/>
          <w:sz w:val="36"/>
          <w:lang w:val="cs-CZ"/>
        </w:rPr>
        <w:t>. V rámci realizace projektu do</w:t>
      </w:r>
      <w:r w:rsidR="00E318E8">
        <w:rPr>
          <w:color w:val="020302"/>
          <w:sz w:val="36"/>
          <w:lang w:val="cs-CZ"/>
        </w:rPr>
        <w:t>šlo</w:t>
      </w:r>
      <w:r>
        <w:rPr>
          <w:color w:val="020302"/>
          <w:sz w:val="36"/>
          <w:lang w:val="cs-CZ"/>
        </w:rPr>
        <w:t xml:space="preserve"> k instalaci </w:t>
      </w:r>
      <w:r w:rsidR="001445BF">
        <w:rPr>
          <w:color w:val="020302"/>
          <w:sz w:val="36"/>
          <w:lang w:val="cs-CZ"/>
        </w:rPr>
        <w:t>34</w:t>
      </w:r>
      <w:r w:rsidR="00E318E8">
        <w:rPr>
          <w:color w:val="020302"/>
          <w:sz w:val="36"/>
          <w:lang w:val="cs-CZ"/>
        </w:rPr>
        <w:t xml:space="preserve"> </w:t>
      </w:r>
      <w:r>
        <w:rPr>
          <w:color w:val="020302"/>
          <w:sz w:val="36"/>
          <w:lang w:val="cs-CZ"/>
        </w:rPr>
        <w:t xml:space="preserve">objektů, úpravě zahrady na ploše </w:t>
      </w:r>
      <w:r w:rsidR="001445BF">
        <w:rPr>
          <w:color w:val="020302"/>
          <w:sz w:val="36"/>
          <w:lang w:val="cs-CZ"/>
        </w:rPr>
        <w:t>2 643</w:t>
      </w:r>
      <w:r>
        <w:rPr>
          <w:color w:val="020302"/>
          <w:sz w:val="36"/>
          <w:lang w:val="cs-CZ"/>
        </w:rPr>
        <w:t xml:space="preserve"> m</w:t>
      </w:r>
      <w:r w:rsidRPr="00D045C3">
        <w:rPr>
          <w:color w:val="020302"/>
          <w:sz w:val="36"/>
          <w:vertAlign w:val="superscript"/>
          <w:lang w:val="cs-CZ"/>
        </w:rPr>
        <w:t>2</w:t>
      </w:r>
      <w:r>
        <w:rPr>
          <w:color w:val="020302"/>
          <w:sz w:val="36"/>
          <w:lang w:val="cs-CZ"/>
        </w:rPr>
        <w:t xml:space="preserve">, terénním úpravám na ploše </w:t>
      </w:r>
      <w:r w:rsidR="001445BF">
        <w:rPr>
          <w:color w:val="020302"/>
          <w:sz w:val="36"/>
          <w:lang w:val="cs-CZ"/>
        </w:rPr>
        <w:t>105</w:t>
      </w:r>
      <w:r>
        <w:rPr>
          <w:color w:val="020302"/>
          <w:sz w:val="36"/>
          <w:lang w:val="cs-CZ"/>
        </w:rPr>
        <w:t xml:space="preserve"> m</w:t>
      </w:r>
      <w:r w:rsidRPr="00D045C3">
        <w:rPr>
          <w:color w:val="020302"/>
          <w:sz w:val="36"/>
          <w:vertAlign w:val="superscript"/>
          <w:lang w:val="cs-CZ"/>
        </w:rPr>
        <w:t>2</w:t>
      </w:r>
      <w:r>
        <w:rPr>
          <w:color w:val="020302"/>
          <w:sz w:val="36"/>
          <w:lang w:val="cs-CZ"/>
        </w:rPr>
        <w:t xml:space="preserve"> a b</w:t>
      </w:r>
      <w:r w:rsidR="00E318E8">
        <w:rPr>
          <w:color w:val="020302"/>
          <w:sz w:val="36"/>
          <w:lang w:val="cs-CZ"/>
        </w:rPr>
        <w:t>ylo</w:t>
      </w:r>
      <w:r>
        <w:rPr>
          <w:color w:val="020302"/>
          <w:sz w:val="36"/>
          <w:lang w:val="cs-CZ"/>
        </w:rPr>
        <w:t xml:space="preserve"> realizováno </w:t>
      </w:r>
      <w:r w:rsidR="003811F9">
        <w:rPr>
          <w:color w:val="020302"/>
          <w:sz w:val="36"/>
          <w:lang w:val="cs-CZ"/>
        </w:rPr>
        <w:t>30</w:t>
      </w:r>
      <w:r>
        <w:rPr>
          <w:color w:val="020302"/>
          <w:sz w:val="36"/>
          <w:lang w:val="cs-CZ"/>
        </w:rPr>
        <w:t xml:space="preserve"> participačních aktivit.</w:t>
      </w:r>
    </w:p>
    <w:p w14:paraId="1ED235C2" w14:textId="77777777" w:rsidR="00BB2488" w:rsidRPr="0051531E" w:rsidRDefault="00BB2488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</w:p>
    <w:p w14:paraId="01650C34" w14:textId="5CC5710B" w:rsidR="00BB2488" w:rsidRPr="00D87E75" w:rsidRDefault="00BB2488" w:rsidP="0051531E">
      <w:pPr>
        <w:pStyle w:val="Zkladntext"/>
        <w:spacing w:before="213" w:line="265" w:lineRule="auto"/>
        <w:ind w:left="284" w:right="2115"/>
        <w:jc w:val="both"/>
        <w:rPr>
          <w:b/>
          <w:color w:val="020302"/>
          <w:sz w:val="36"/>
          <w:lang w:val="cs-CZ"/>
        </w:rPr>
      </w:pPr>
      <w:r w:rsidRPr="00D87E75">
        <w:rPr>
          <w:b/>
          <w:color w:val="020302"/>
          <w:sz w:val="36"/>
          <w:lang w:val="cs-CZ"/>
        </w:rPr>
        <w:t xml:space="preserve">Celkové </w:t>
      </w:r>
      <w:r w:rsidR="00CA2A5A" w:rsidRPr="00D87E75">
        <w:rPr>
          <w:b/>
          <w:color w:val="020302"/>
          <w:sz w:val="36"/>
          <w:lang w:val="cs-CZ"/>
        </w:rPr>
        <w:t>způsobilé výdaje</w:t>
      </w:r>
      <w:r w:rsidR="0051531E" w:rsidRPr="00D87E75">
        <w:rPr>
          <w:b/>
          <w:color w:val="020302"/>
          <w:sz w:val="36"/>
          <w:lang w:val="cs-CZ"/>
        </w:rPr>
        <w:t xml:space="preserve">: </w:t>
      </w:r>
      <w:r w:rsidR="000217E2" w:rsidRPr="00D87E75">
        <w:rPr>
          <w:b/>
          <w:color w:val="020302"/>
          <w:sz w:val="36"/>
          <w:lang w:val="cs-CZ"/>
        </w:rPr>
        <w:t>359 284</w:t>
      </w:r>
      <w:r w:rsidR="00E318E8" w:rsidRPr="00D87E75">
        <w:rPr>
          <w:b/>
          <w:color w:val="020302"/>
          <w:sz w:val="36"/>
          <w:lang w:val="cs-CZ"/>
        </w:rPr>
        <w:t xml:space="preserve"> </w:t>
      </w:r>
      <w:r w:rsidR="0051531E" w:rsidRPr="00D87E75">
        <w:rPr>
          <w:b/>
          <w:color w:val="020302"/>
          <w:sz w:val="36"/>
          <w:lang w:val="cs-CZ"/>
        </w:rPr>
        <w:t>Kč</w:t>
      </w:r>
    </w:p>
    <w:p w14:paraId="1C91C743" w14:textId="0B5541D7" w:rsidR="00BB2488" w:rsidRPr="00FC7445" w:rsidRDefault="00CA2A5A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  <w:r>
        <w:rPr>
          <w:color w:val="020302"/>
          <w:sz w:val="36"/>
          <w:lang w:val="cs-CZ"/>
        </w:rPr>
        <w:t>Výše příspěvku SFŽP ČR</w:t>
      </w:r>
      <w:r w:rsidR="00BB2488" w:rsidRPr="00FC7445">
        <w:rPr>
          <w:color w:val="020302"/>
          <w:sz w:val="36"/>
          <w:lang w:val="cs-CZ"/>
        </w:rPr>
        <w:t>:</w:t>
      </w:r>
      <w:r w:rsidR="0051531E" w:rsidRPr="00FC7445">
        <w:rPr>
          <w:color w:val="020302"/>
          <w:sz w:val="36"/>
          <w:lang w:val="cs-CZ"/>
        </w:rPr>
        <w:t xml:space="preserve"> </w:t>
      </w:r>
      <w:r w:rsidR="00D3557B">
        <w:rPr>
          <w:color w:val="020302"/>
          <w:sz w:val="36"/>
          <w:lang w:val="cs-CZ"/>
        </w:rPr>
        <w:t>305 391</w:t>
      </w:r>
      <w:r w:rsidR="0051531E" w:rsidRPr="00FC7445">
        <w:rPr>
          <w:color w:val="020302"/>
          <w:sz w:val="36"/>
          <w:lang w:val="cs-CZ"/>
        </w:rPr>
        <w:t xml:space="preserve"> Kč </w:t>
      </w:r>
    </w:p>
    <w:p w14:paraId="1F961ACD" w14:textId="58F1EC0C" w:rsidR="00BB2488" w:rsidRPr="0051531E" w:rsidRDefault="00CA2A5A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  <w:r>
        <w:rPr>
          <w:color w:val="020302"/>
          <w:sz w:val="36"/>
          <w:lang w:val="cs-CZ"/>
        </w:rPr>
        <w:t xml:space="preserve">Výše příspěvku </w:t>
      </w:r>
      <w:proofErr w:type="gramStart"/>
      <w:r>
        <w:rPr>
          <w:color w:val="020302"/>
          <w:sz w:val="36"/>
          <w:lang w:val="cs-CZ"/>
        </w:rPr>
        <w:t>žadatele</w:t>
      </w:r>
      <w:r w:rsidR="00BB2488" w:rsidRPr="00FC7445">
        <w:rPr>
          <w:color w:val="020302"/>
          <w:sz w:val="36"/>
          <w:lang w:val="cs-CZ"/>
        </w:rPr>
        <w:t>:</w:t>
      </w:r>
      <w:r w:rsidR="0051531E" w:rsidRPr="00FC7445">
        <w:rPr>
          <w:color w:val="020302"/>
          <w:sz w:val="36"/>
          <w:lang w:val="cs-CZ"/>
        </w:rPr>
        <w:t xml:space="preserve"> </w:t>
      </w:r>
      <w:r w:rsidR="00062739">
        <w:rPr>
          <w:color w:val="020302"/>
          <w:sz w:val="36"/>
          <w:lang w:val="cs-CZ"/>
        </w:rPr>
        <w:t xml:space="preserve">  </w:t>
      </w:r>
      <w:proofErr w:type="gramEnd"/>
      <w:r w:rsidR="00062739">
        <w:rPr>
          <w:color w:val="020302"/>
          <w:sz w:val="36"/>
          <w:lang w:val="cs-CZ"/>
        </w:rPr>
        <w:t xml:space="preserve">  </w:t>
      </w:r>
      <w:r w:rsidR="00D3557B">
        <w:rPr>
          <w:color w:val="020302"/>
          <w:sz w:val="36"/>
          <w:lang w:val="cs-CZ"/>
        </w:rPr>
        <w:t>53 893</w:t>
      </w:r>
      <w:r w:rsidR="00FC7445" w:rsidRPr="00FC7445">
        <w:rPr>
          <w:color w:val="020302"/>
          <w:sz w:val="36"/>
          <w:lang w:val="cs-CZ"/>
        </w:rPr>
        <w:t xml:space="preserve"> </w:t>
      </w:r>
      <w:r w:rsidR="0051531E" w:rsidRPr="00FC7445">
        <w:rPr>
          <w:color w:val="020302"/>
          <w:sz w:val="36"/>
          <w:lang w:val="cs-CZ"/>
        </w:rPr>
        <w:t xml:space="preserve">Kč </w:t>
      </w:r>
    </w:p>
    <w:p w14:paraId="5C8EF80F" w14:textId="77777777" w:rsidR="00BB2488" w:rsidRPr="0051531E" w:rsidRDefault="00BB2488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</w:p>
    <w:p w14:paraId="73CF47E0" w14:textId="4305E3F1" w:rsidR="00BB2488" w:rsidRPr="00FC7445" w:rsidRDefault="00BB2488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  <w:r w:rsidRPr="00FC7445">
        <w:rPr>
          <w:color w:val="020302"/>
          <w:sz w:val="36"/>
          <w:lang w:val="cs-CZ"/>
        </w:rPr>
        <w:t xml:space="preserve">Datum zahájení realizace </w:t>
      </w:r>
      <w:proofErr w:type="gramStart"/>
      <w:r w:rsidR="0051531E" w:rsidRPr="00FC7445">
        <w:rPr>
          <w:color w:val="020302"/>
          <w:sz w:val="36"/>
          <w:lang w:val="cs-CZ"/>
        </w:rPr>
        <w:t>projektu</w:t>
      </w:r>
      <w:r w:rsidRPr="00FC7445">
        <w:rPr>
          <w:color w:val="020302"/>
          <w:sz w:val="36"/>
          <w:lang w:val="cs-CZ"/>
        </w:rPr>
        <w:t>:</w:t>
      </w:r>
      <w:r w:rsidR="0051531E" w:rsidRPr="00FC7445">
        <w:rPr>
          <w:color w:val="020302"/>
          <w:sz w:val="36"/>
          <w:lang w:val="cs-CZ"/>
        </w:rPr>
        <w:t xml:space="preserve"> </w:t>
      </w:r>
      <w:r w:rsidR="00F9228A">
        <w:rPr>
          <w:color w:val="020302"/>
          <w:sz w:val="36"/>
          <w:lang w:val="cs-CZ"/>
        </w:rPr>
        <w:t xml:space="preserve"> </w:t>
      </w:r>
      <w:r w:rsidR="00FC7445" w:rsidRPr="00FC7445">
        <w:rPr>
          <w:color w:val="020302"/>
          <w:sz w:val="36"/>
          <w:lang w:val="cs-CZ"/>
        </w:rPr>
        <w:t>1</w:t>
      </w:r>
      <w:r w:rsidR="00D3557B">
        <w:rPr>
          <w:color w:val="020302"/>
          <w:sz w:val="36"/>
          <w:lang w:val="cs-CZ"/>
        </w:rPr>
        <w:t>0</w:t>
      </w:r>
      <w:proofErr w:type="gramEnd"/>
      <w:r w:rsidR="0004538D" w:rsidRPr="00FC7445">
        <w:rPr>
          <w:color w:val="020302"/>
          <w:sz w:val="36"/>
          <w:lang w:val="cs-CZ"/>
        </w:rPr>
        <w:t>/</w:t>
      </w:r>
      <w:r w:rsidR="0051531E" w:rsidRPr="00FC7445">
        <w:rPr>
          <w:color w:val="020302"/>
          <w:sz w:val="36"/>
          <w:lang w:val="cs-CZ"/>
        </w:rPr>
        <w:t>201</w:t>
      </w:r>
      <w:r w:rsidR="00FC7445" w:rsidRPr="00FC7445">
        <w:rPr>
          <w:color w:val="020302"/>
          <w:sz w:val="36"/>
          <w:lang w:val="cs-CZ"/>
        </w:rPr>
        <w:t>8</w:t>
      </w:r>
    </w:p>
    <w:p w14:paraId="72055E99" w14:textId="5F69EDAD" w:rsidR="00BB2488" w:rsidRPr="0051531E" w:rsidRDefault="00BB2488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  <w:r w:rsidRPr="00FC7445">
        <w:rPr>
          <w:color w:val="020302"/>
          <w:sz w:val="36"/>
          <w:lang w:val="cs-CZ"/>
        </w:rPr>
        <w:t>Datum ukončení realizace projektu:</w:t>
      </w:r>
      <w:r w:rsidR="0051531E" w:rsidRPr="00FC7445">
        <w:rPr>
          <w:color w:val="020302"/>
          <w:sz w:val="36"/>
          <w:lang w:val="cs-CZ"/>
        </w:rPr>
        <w:t xml:space="preserve"> </w:t>
      </w:r>
      <w:r w:rsidR="00F9228A">
        <w:rPr>
          <w:color w:val="020302"/>
          <w:sz w:val="36"/>
          <w:lang w:val="cs-CZ"/>
        </w:rPr>
        <w:t>1</w:t>
      </w:r>
      <w:r w:rsidR="00D3557B">
        <w:rPr>
          <w:color w:val="020302"/>
          <w:sz w:val="36"/>
          <w:lang w:val="cs-CZ"/>
        </w:rPr>
        <w:t>2</w:t>
      </w:r>
      <w:r w:rsidR="00FC7445" w:rsidRPr="00FC7445">
        <w:rPr>
          <w:color w:val="020302"/>
          <w:sz w:val="36"/>
          <w:lang w:val="cs-CZ"/>
        </w:rPr>
        <w:t>/201</w:t>
      </w:r>
      <w:r w:rsidR="00D3557B">
        <w:rPr>
          <w:color w:val="020302"/>
          <w:sz w:val="36"/>
          <w:lang w:val="cs-CZ"/>
        </w:rPr>
        <w:t>8</w:t>
      </w:r>
    </w:p>
    <w:p w14:paraId="530B0818" w14:textId="77777777" w:rsidR="00BB2488" w:rsidRPr="0051531E" w:rsidRDefault="00BB2488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</w:p>
    <w:p w14:paraId="69426BF0" w14:textId="77777777" w:rsidR="00BB2488" w:rsidRPr="0051531E" w:rsidRDefault="00BB2488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  <w:r w:rsidRPr="0051531E">
        <w:rPr>
          <w:b/>
          <w:color w:val="020302"/>
          <w:sz w:val="36"/>
          <w:lang w:val="cs-CZ"/>
        </w:rPr>
        <w:t xml:space="preserve">Řídící orgán: </w:t>
      </w:r>
      <w:r w:rsidRPr="0051531E">
        <w:rPr>
          <w:color w:val="020302"/>
          <w:sz w:val="36"/>
          <w:lang w:val="cs-CZ"/>
        </w:rPr>
        <w:t>Ministerstvo životního prostředí</w:t>
      </w:r>
    </w:p>
    <w:p w14:paraId="3433D39E" w14:textId="77777777" w:rsidR="00BB2488" w:rsidRPr="0051531E" w:rsidRDefault="00BB2488" w:rsidP="0051531E">
      <w:pPr>
        <w:pStyle w:val="Zkladntext"/>
        <w:spacing w:before="213" w:line="265" w:lineRule="auto"/>
        <w:ind w:left="284" w:right="2115"/>
        <w:jc w:val="both"/>
        <w:rPr>
          <w:color w:val="020302"/>
          <w:sz w:val="36"/>
          <w:lang w:val="cs-CZ"/>
        </w:rPr>
      </w:pPr>
      <w:r w:rsidRPr="0051531E">
        <w:rPr>
          <w:b/>
          <w:color w:val="020302"/>
          <w:sz w:val="36"/>
          <w:lang w:val="cs-CZ"/>
        </w:rPr>
        <w:t>Zprostředkující subjekt:</w:t>
      </w:r>
      <w:r w:rsidRPr="0051531E">
        <w:rPr>
          <w:color w:val="020302"/>
          <w:sz w:val="36"/>
          <w:lang w:val="cs-CZ"/>
        </w:rPr>
        <w:t xml:space="preserve"> Státní fond životního prostředí ČR</w:t>
      </w:r>
    </w:p>
    <w:p w14:paraId="434A30C9" w14:textId="6C0062AA" w:rsidR="00BB2488" w:rsidRPr="0051531E" w:rsidRDefault="00BB2488" w:rsidP="0051531E">
      <w:pPr>
        <w:pStyle w:val="Zkladntext"/>
        <w:spacing w:before="213" w:line="265" w:lineRule="auto"/>
        <w:ind w:left="284" w:right="2115"/>
        <w:jc w:val="both"/>
        <w:rPr>
          <w:sz w:val="36"/>
          <w:lang w:val="cs-CZ"/>
        </w:rPr>
      </w:pPr>
      <w:r w:rsidRPr="0051531E">
        <w:rPr>
          <w:b/>
          <w:color w:val="020302"/>
          <w:sz w:val="36"/>
          <w:lang w:val="cs-CZ"/>
        </w:rPr>
        <w:t>Příjemce dotace:</w:t>
      </w:r>
      <w:r w:rsidRPr="0051531E">
        <w:rPr>
          <w:color w:val="020302"/>
          <w:sz w:val="36"/>
          <w:lang w:val="cs-CZ"/>
        </w:rPr>
        <w:t xml:space="preserve"> </w:t>
      </w:r>
      <w:r w:rsidR="008F05CA">
        <w:rPr>
          <w:color w:val="020302"/>
          <w:sz w:val="36"/>
          <w:lang w:val="cs-CZ"/>
        </w:rPr>
        <w:t xml:space="preserve">Obec </w:t>
      </w:r>
      <w:r w:rsidR="00D3557B">
        <w:rPr>
          <w:color w:val="020302"/>
          <w:sz w:val="36"/>
          <w:lang w:val="cs-CZ"/>
        </w:rPr>
        <w:t>Cehnice</w:t>
      </w:r>
    </w:p>
    <w:p w14:paraId="103E6770" w14:textId="77777777" w:rsidR="00317741" w:rsidRPr="007B63E3" w:rsidRDefault="00317741">
      <w:pPr>
        <w:rPr>
          <w:rFonts w:ascii="Arial" w:eastAsia="Arial" w:hAnsi="Arial" w:cs="Arial"/>
          <w:sz w:val="20"/>
          <w:szCs w:val="20"/>
          <w:lang w:val="cs-CZ"/>
        </w:rPr>
      </w:pPr>
    </w:p>
    <w:p w14:paraId="4512F40D" w14:textId="77777777" w:rsidR="00317741" w:rsidRPr="007B63E3" w:rsidRDefault="00317741">
      <w:pPr>
        <w:rPr>
          <w:rFonts w:ascii="Arial" w:eastAsia="Arial" w:hAnsi="Arial" w:cs="Arial"/>
          <w:sz w:val="20"/>
          <w:szCs w:val="20"/>
          <w:lang w:val="cs-CZ"/>
        </w:rPr>
      </w:pPr>
    </w:p>
    <w:p w14:paraId="032971B1" w14:textId="77777777" w:rsidR="00317741" w:rsidRPr="007B63E3" w:rsidRDefault="00317741">
      <w:pPr>
        <w:rPr>
          <w:rFonts w:ascii="Arial" w:eastAsia="Arial" w:hAnsi="Arial" w:cs="Arial"/>
          <w:sz w:val="20"/>
          <w:szCs w:val="20"/>
          <w:lang w:val="cs-CZ"/>
        </w:rPr>
      </w:pPr>
    </w:p>
    <w:p w14:paraId="67FB340B" w14:textId="77777777" w:rsidR="00317741" w:rsidRDefault="00317741" w:rsidP="0050776A">
      <w:pPr>
        <w:tabs>
          <w:tab w:val="left" w:pos="2340"/>
        </w:tabs>
        <w:rPr>
          <w:rFonts w:ascii="Arial" w:eastAsia="Arial" w:hAnsi="Arial" w:cs="Arial"/>
          <w:sz w:val="52"/>
          <w:szCs w:val="52"/>
          <w:lang w:val="cs-CZ"/>
        </w:rPr>
      </w:pPr>
    </w:p>
    <w:p w14:paraId="2B08724D" w14:textId="77777777" w:rsidR="0050776A" w:rsidRPr="0050776A" w:rsidRDefault="0050776A" w:rsidP="0050776A">
      <w:pPr>
        <w:tabs>
          <w:tab w:val="left" w:pos="2340"/>
        </w:tabs>
        <w:rPr>
          <w:rFonts w:ascii="Arial" w:eastAsia="Arial" w:hAnsi="Arial" w:cs="Arial"/>
          <w:sz w:val="52"/>
          <w:szCs w:val="52"/>
          <w:lang w:val="cs-CZ"/>
        </w:rPr>
      </w:pPr>
    </w:p>
    <w:sectPr w:rsidR="0050776A" w:rsidRPr="0050776A" w:rsidSect="00BF0B5B">
      <w:type w:val="continuous"/>
      <w:pgSz w:w="16840" w:h="23820"/>
      <w:pgMar w:top="0" w:right="280" w:bottom="0" w:left="106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41"/>
    <w:rsid w:val="000217E2"/>
    <w:rsid w:val="0004538D"/>
    <w:rsid w:val="00062739"/>
    <w:rsid w:val="001445BF"/>
    <w:rsid w:val="002255A9"/>
    <w:rsid w:val="00250D45"/>
    <w:rsid w:val="00317741"/>
    <w:rsid w:val="003757A4"/>
    <w:rsid w:val="003811F9"/>
    <w:rsid w:val="0049321F"/>
    <w:rsid w:val="0050776A"/>
    <w:rsid w:val="0051531E"/>
    <w:rsid w:val="00584308"/>
    <w:rsid w:val="005C716D"/>
    <w:rsid w:val="007B4888"/>
    <w:rsid w:val="007B63E3"/>
    <w:rsid w:val="008068E6"/>
    <w:rsid w:val="008B03CA"/>
    <w:rsid w:val="008F05CA"/>
    <w:rsid w:val="009C5566"/>
    <w:rsid w:val="00A25C6B"/>
    <w:rsid w:val="00A33AC1"/>
    <w:rsid w:val="00B84B07"/>
    <w:rsid w:val="00BB2488"/>
    <w:rsid w:val="00BF0B5B"/>
    <w:rsid w:val="00C72FC0"/>
    <w:rsid w:val="00CA2A5A"/>
    <w:rsid w:val="00D045C3"/>
    <w:rsid w:val="00D3557B"/>
    <w:rsid w:val="00D87E75"/>
    <w:rsid w:val="00E318E8"/>
    <w:rsid w:val="00EF07A4"/>
    <w:rsid w:val="00F9228A"/>
    <w:rsid w:val="00FC6536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126F"/>
  <w15:docId w15:val="{A85D4853-69BE-4799-8394-86AF08C7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3"/>
      <w:ind w:left="1178"/>
      <w:outlineLvl w:val="0"/>
    </w:pPr>
    <w:rPr>
      <w:rFonts w:ascii="Arial" w:eastAsia="Arial" w:hAnsi="Arial"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6"/>
      <w:ind w:left="1100"/>
    </w:pPr>
    <w:rPr>
      <w:rFonts w:ascii="Arial" w:eastAsia="Arial" w:hAnsi="Arial"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15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31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077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z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fzp.cz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xwanaj@centrum.cz</cp:lastModifiedBy>
  <cp:revision>7</cp:revision>
  <cp:lastPrinted>2020-01-06T14:29:00Z</cp:lastPrinted>
  <dcterms:created xsi:type="dcterms:W3CDTF">2020-09-24T19:48:00Z</dcterms:created>
  <dcterms:modified xsi:type="dcterms:W3CDTF">2020-09-24T20:33:00Z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LastSaved">
    <vt:filetime>2017-11-21T00:00:00Z</vt:filetime>
  </property>
</Properties>
</file>